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281"/>
        <w:tblW w:w="5000" w:type="pct"/>
        <w:tblLook w:val="04A0"/>
      </w:tblPr>
      <w:tblGrid>
        <w:gridCol w:w="3673"/>
        <w:gridCol w:w="1990"/>
        <w:gridCol w:w="2009"/>
        <w:gridCol w:w="1899"/>
      </w:tblGrid>
      <w:tr w:rsidR="00794E17" w:rsidRPr="00824402" w:rsidTr="00794E17">
        <w:trPr>
          <w:cnfStyle w:val="100000000000"/>
        </w:trPr>
        <w:tc>
          <w:tcPr>
            <w:cnfStyle w:val="001000000000"/>
            <w:tcW w:w="0" w:type="auto"/>
            <w:hideMark/>
          </w:tcPr>
          <w:p w:rsidR="00794E17" w:rsidRPr="00794E17" w:rsidRDefault="00794E17" w:rsidP="0079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Педагогічні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працівники</w:t>
            </w:r>
            <w:proofErr w:type="spellEnd"/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Необхідно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осіб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Фактично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осіб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Відсоток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потреби</w:t>
            </w:r>
          </w:p>
        </w:tc>
      </w:tr>
      <w:tr w:rsidR="00794E17" w:rsidRPr="00824402" w:rsidTr="00794E1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94E17" w:rsidRPr="00794E17" w:rsidRDefault="00794E17" w:rsidP="0079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Педагогічні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працівники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 (3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0 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іб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 (3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0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іб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-</w:t>
            </w:r>
          </w:p>
        </w:tc>
      </w:tr>
      <w:tr w:rsidR="00794E17" w:rsidRPr="00824402" w:rsidTr="00794E1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794E17" w:rsidRPr="00794E17" w:rsidRDefault="00794E17" w:rsidP="0079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тому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числі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ті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що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94E17" w:rsidRPr="00824402" w:rsidTr="00794E1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94E17" w:rsidRPr="00794E17" w:rsidRDefault="00794E17" w:rsidP="0079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мають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відповідну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освіту</w:t>
            </w:r>
            <w:proofErr w:type="spellEnd"/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 (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30 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іб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100% (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28 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іб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6,6</w:t>
            </w: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794E17" w:rsidRPr="00824402" w:rsidTr="00794E1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794E17" w:rsidRPr="00794E17" w:rsidRDefault="00794E17" w:rsidP="00794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працюють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закладі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освіти</w:t>
            </w:r>
            <w:proofErr w:type="spellEnd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сумісництвом</w:t>
            </w:r>
            <w:proofErr w:type="spellEnd"/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94E17" w:rsidRPr="00794E17" w:rsidRDefault="00794E17" w:rsidP="00794E1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E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</w:tbl>
    <w:p w:rsidR="0013163C" w:rsidRPr="00794E17" w:rsidRDefault="00794E17" w:rsidP="00794E1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94E17">
        <w:rPr>
          <w:rFonts w:ascii="Times New Roman" w:hAnsi="Times New Roman" w:cs="Times New Roman"/>
          <w:sz w:val="36"/>
          <w:szCs w:val="36"/>
          <w:lang w:val="uk-UA"/>
        </w:rPr>
        <w:t>Кадрове забезпечення</w:t>
      </w:r>
    </w:p>
    <w:sectPr w:rsidR="0013163C" w:rsidRPr="00794E17" w:rsidSect="001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02"/>
    <w:rsid w:val="0013163C"/>
    <w:rsid w:val="00276F57"/>
    <w:rsid w:val="004C36FC"/>
    <w:rsid w:val="00687062"/>
    <w:rsid w:val="00794E17"/>
    <w:rsid w:val="0082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Grid"/>
    <w:basedOn w:val="a1"/>
    <w:uiPriority w:val="62"/>
    <w:rsid w:val="00794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2017-12-20T18:46:00Z</dcterms:created>
  <dcterms:modified xsi:type="dcterms:W3CDTF">2017-12-20T20:33:00Z</dcterms:modified>
</cp:coreProperties>
</file>