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color w:val="676767"/>
          <w:sz w:val="35"/>
          <w:szCs w:val="35"/>
          <w:lang w:eastAsia="ru-RU"/>
        </w:rPr>
        <w:fldChar w:fldCharType="begin"/>
      </w:r>
      <w:r w:rsidRPr="00F74852">
        <w:rPr>
          <w:rFonts w:ascii="Tahoma" w:eastAsia="Times New Roman" w:hAnsi="Tahoma" w:cs="Tahoma"/>
          <w:color w:val="676767"/>
          <w:sz w:val="35"/>
          <w:szCs w:val="35"/>
          <w:lang w:eastAsia="ru-RU"/>
        </w:rPr>
        <w:instrText xml:space="preserve"> HYPERLINK "http://mala.storinka.org/%D0%BB%D0%B5%D1%81%D1%8F-%D1%83%D0%BA%D1%80%D0%B0%D1%97%D0%BD%D0%BA%D0%B0-%D0%B7%D0%B1%D1%96%D1%80%D0%BA%D0%B0-%D0%BF%D0%BE%D0%B5%D0%B7%D1%96%D0%B9-%D0%B2-%D0%B4%D0%B8%D1%82%D1%8F%D1%87%D0%BE%D0%BC%D1%83-%D0%BA%D1%80%D1%83%D0%B7%D1%96-%D0%BF%D0%B5%D1%80%D0%B5%D0%B4%D0%BC%D0%BE%D0%B2%D0%B0.html" </w:instrText>
      </w:r>
      <w:r w:rsidRPr="00F74852">
        <w:rPr>
          <w:rFonts w:ascii="Tahoma" w:eastAsia="Times New Roman" w:hAnsi="Tahoma" w:cs="Tahoma"/>
          <w:color w:val="676767"/>
          <w:sz w:val="35"/>
          <w:szCs w:val="35"/>
          <w:lang w:eastAsia="ru-RU"/>
        </w:rPr>
        <w:fldChar w:fldCharType="separate"/>
      </w:r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 xml:space="preserve">Леся </w:t>
      </w:r>
      <w:proofErr w:type="spellStart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>збірка</w:t>
      </w:r>
      <w:proofErr w:type="spellEnd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>поезій</w:t>
      </w:r>
      <w:proofErr w:type="spellEnd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 xml:space="preserve"> "В </w:t>
      </w:r>
      <w:proofErr w:type="spellStart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>дитячому</w:t>
      </w:r>
      <w:proofErr w:type="spellEnd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>крузі</w:t>
      </w:r>
      <w:proofErr w:type="spellEnd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 xml:space="preserve">". </w:t>
      </w:r>
      <w:proofErr w:type="spellStart"/>
      <w:r w:rsidRPr="00F74852">
        <w:rPr>
          <w:rFonts w:ascii="Tahoma" w:eastAsia="Times New Roman" w:hAnsi="Tahoma" w:cs="Tahoma"/>
          <w:color w:val="000000"/>
          <w:sz w:val="35"/>
          <w:lang w:eastAsia="ru-RU"/>
        </w:rPr>
        <w:t>Передмова</w:t>
      </w:r>
      <w:proofErr w:type="spellEnd"/>
      <w:r w:rsidRPr="00F74852">
        <w:rPr>
          <w:rFonts w:ascii="Tahoma" w:eastAsia="Times New Roman" w:hAnsi="Tahoma" w:cs="Tahoma"/>
          <w:color w:val="676767"/>
          <w:sz w:val="35"/>
          <w:szCs w:val="35"/>
          <w:lang w:eastAsia="ru-RU"/>
        </w:rPr>
        <w:fldChar w:fldCharType="end"/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1812925" cy="2239010"/>
            <wp:effectExtent l="19050" t="0" r="0" b="0"/>
            <wp:docPr id="1" name="Рисунок 1" descr="Леся Українка, збірка віршів В дитячому круз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я Українка, збірка віршів В дитячому круз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223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52" w:rsidRPr="00F74852" w:rsidRDefault="00F74852" w:rsidP="00F74852">
      <w:pPr>
        <w:spacing w:after="124" w:line="240" w:lineRule="auto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"Зеленим </w:t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ісом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вела за руку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маленьку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Лесю. На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голівці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Лесі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був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вінок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із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синіх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волошок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.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Дівчинка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дивувалась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: «Як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гарно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тут, як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багато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дерев! Жаль,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що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тільки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самі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дерева, а </w:t>
      </w:r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нема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нікого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живого».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повчала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що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дерева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живі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 «</w:t>
      </w:r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Та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й</w:t>
      </w:r>
      <w:proofErr w:type="spellEnd"/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лісі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не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самі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дерева,—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таємничим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голосом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мовила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ненька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.— Тут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можна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зустріти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лісовика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мавку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». Про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лісовикі</w:t>
      </w:r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</w:t>
      </w:r>
      <w:proofErr w:type="spellEnd"/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Леся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вже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чула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. 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хто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така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мавка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? «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Мавка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,—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пояснювала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,—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дівчина-лісовичка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незвичайної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краси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.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Очі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в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неї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зелені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чорні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коси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розпущені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легка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зелена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сукня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.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Люблять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мавки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гойдатися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вітах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берези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...» 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місячні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ночі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коли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ліс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що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ідходив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до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їхнього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саду,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сповнювався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солов'їними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співами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Леся не могла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заснути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. Вона тихо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викрадалася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дому,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бігла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до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знайомої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берези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дивилась, </w:t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чи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на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її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довгих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вітах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не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колишеться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мавка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...."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5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Казка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Лесі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"Про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Оха-чародія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"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поезій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3168650" cy="4146550"/>
            <wp:effectExtent l="19050" t="0" r="0" b="0"/>
            <wp:docPr id="2" name="Рисунок 2" descr="Леся Українка, казка про Оха-чародія. Художник З. Юсь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ся Українка, казка про Оха-чародія. Художник З. Юські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"В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тридев’ятім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славнім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царстві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де колись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був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цар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Горох,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є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тепер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господарстві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мудрий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пан,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вельможний</w:t>
      </w:r>
      <w:proofErr w:type="spellEnd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О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х..."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7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Казка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Лесі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: "</w:t>
        </w:r>
        <w:proofErr w:type="gram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</w:t>
        </w:r>
        <w:proofErr w:type="gram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казочки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дядька Лева" (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Уривок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драми-казки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«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Лісова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пісня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»).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поезій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2774950" cy="3500120"/>
            <wp:effectExtent l="19050" t="0" r="6350" b="0"/>
            <wp:docPr id="3" name="Рисунок 3" descr="казки лесі українки, збірка в дитячому крузі, з казочки дядька лева, драма казка лісова піс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зки лесі українки, збірка в дитячому крузі, з казочки дядька лева, драма казка лісова пісн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5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Якби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нам хата тепла та люди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добрі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казали б ми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казку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>баяли байку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до самого </w:t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св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іту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..."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9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Тішся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,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дитино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,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поки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ще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маленька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"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вірш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Лесі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2475230" cy="2790190"/>
            <wp:effectExtent l="19050" t="0" r="1270" b="0"/>
            <wp:docPr id="4" name="Рисунок 4" descr="Леся Українка, Тішся, дитино, поки ще маленька. Вірш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ся Українка, Тішся, дитино, поки ще маленька. Вірш для діт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7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Тішся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дитино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поки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ще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маленька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ж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живеш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навесні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lastRenderedPageBreak/>
        <w:t>Ще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твоя думка </w:t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ітає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легенька,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Ще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твої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мрії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ясні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..."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> 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 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11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Леся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вірш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Співець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",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".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2191385" cy="2427605"/>
            <wp:effectExtent l="19050" t="0" r="0" b="0"/>
            <wp:docPr id="5" name="Рисунок 5" descr="Леся Українка, вірш Співець, збірка В дитячому круз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ся Українка, вірш Співець, збірка В дитячому крузі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Пишно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займались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багрянії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зорі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Колись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навесні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Любо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лилися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в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пташиному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хорі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існі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голосні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;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Грала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промінням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ясним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самоцвітом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Порання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роса,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І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усміхалась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весняним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привітом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Натури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краса..."</w:t>
      </w:r>
      <w:r w:rsidRPr="00F74852">
        <w:rPr>
          <w:rFonts w:ascii="Tahoma" w:eastAsia="Times New Roman" w:hAnsi="Tahoma" w:cs="Tahoma"/>
          <w:color w:val="888888"/>
          <w:sz w:val="35"/>
          <w:lang w:eastAsia="ru-RU"/>
        </w:rPr>
        <w:t> </w:t>
      </w: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13" w:history="1"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Вірш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Мамо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,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іде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вже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зима". Леся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1939290" cy="2964180"/>
            <wp:effectExtent l="19050" t="0" r="3810" b="0"/>
            <wp:docPr id="6" name="Рисунок 6" descr="Леся Українка, збірка В дитячому крузі. Вірш Мамо, іде вже з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ся Українка, збірка В дитячому крузі. Вірш Мамо, іде вже зим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""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Мамо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іде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вже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зима,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Снігом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травицю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вкрива</w:t>
      </w:r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є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В гаю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пташок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вже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нема...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Мамо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чи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кожна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пташина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В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вирій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на зиму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літа</w:t>
      </w:r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є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?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 —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В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неньки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спитала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дитина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..."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15" w:history="1"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Вірш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Лесі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Літо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краснеє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минуло"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2049780" cy="2207260"/>
            <wp:effectExtent l="19050" t="0" r="7620" b="0"/>
            <wp:docPr id="7" name="Рисунок 7" descr="Леся Українка. Літо краснеє минуло. Збірка В дитячому крузі. Художник  З. Юські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ся Українка. Літо краснеє минуло. Збірка В дитячому крузі. Художник  З. Юськів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Літо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краснеє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минуло,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Сніг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лежить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полі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;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Діти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хати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виглядають</w:t>
      </w:r>
      <w:proofErr w:type="spellEnd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>В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вікна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... шкода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волі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!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Діти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нудяться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в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хатині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Нудять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нарікають</w:t>
      </w:r>
      <w:proofErr w:type="spellEnd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.." </w:t>
      </w:r>
      <w:proofErr w:type="gramEnd"/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lastRenderedPageBreak/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17" w:history="1"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Вірш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Вишеньки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"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Лесі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3815080" cy="5045075"/>
            <wp:effectExtent l="19050" t="0" r="0" b="0"/>
            <wp:docPr id="8" name="Рисунок 8" descr="Леся Украї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еся Українк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504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Поблискують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черешеньки</w:t>
      </w:r>
      <w:proofErr w:type="spellEnd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>В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листі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зелененькім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Черешеньки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ваблять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очі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Діточкам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маленьким..."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19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  <w:proofErr w:type="gram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На</w:t>
        </w:r>
        <w:proofErr w:type="gram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gram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зеленому</w:t>
        </w:r>
        <w:proofErr w:type="gram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горбочку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", 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Мені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снились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білі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лелії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"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Лесі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1607820" cy="2948305"/>
            <wp:effectExtent l="19050" t="0" r="0" b="0"/>
            <wp:docPr id="9" name="Рисунок 9" descr="леся українка, мені снились білі лелії, на зеленому горбочку, вірш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ся українка, мені снились білі лелії, на зеленому горбочку, вірші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9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"На зеленому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горбочку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У вишневому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садочку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Притулилася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хатинка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Мов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маленькая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дитинка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Стиха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вийшла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виглядати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Чи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не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вийде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її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..."</w:t>
      </w:r>
      <w:r w:rsidRPr="00F74852">
        <w:rPr>
          <w:rFonts w:ascii="Tahoma" w:eastAsia="Times New Roman" w:hAnsi="Tahoma" w:cs="Tahoma"/>
          <w:color w:val="888888"/>
          <w:sz w:val="35"/>
          <w:lang w:eastAsia="ru-RU"/>
        </w:rPr>
        <w:t> </w:t>
      </w: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21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Конвалія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 (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уривок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)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Лесі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1939290" cy="2569845"/>
            <wp:effectExtent l="19050" t="0" r="3810" b="0"/>
            <wp:docPr id="10" name="Рисунок 10" descr="Конвалія (уривок), зі збірки Лесі Українки В дитячому крузі. Художник  З. Юські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онвалія (уривок), зі збірки Лесі Українки В дитячому крузі. Художник  З. Юськів.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"Росла в гаю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конвалія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ід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дубом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високим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Захищалась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від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негоди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Під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віттям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широким..."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23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"У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маленькій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хатинці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, у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тихі</w:t>
        </w:r>
        <w:proofErr w:type="gram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м</w:t>
        </w:r>
        <w:proofErr w:type="spellEnd"/>
        <w:proofErr w:type="gram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куточку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 (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Уривок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поеми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«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Місячна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легенда») - Леся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Українка</w:t>
        </w:r>
        <w:proofErr w:type="spellEnd"/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3137535" cy="4272280"/>
            <wp:effectExtent l="19050" t="0" r="5715" b="0"/>
            <wp:docPr id="11" name="Рисунок 11" descr="Леся Украї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еся Українк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27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"У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маленькій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хатинці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тихі</w:t>
      </w:r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</w:t>
      </w:r>
      <w:proofErr w:type="spellEnd"/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куточку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спить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дитина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маленька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віконце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одчинене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линуть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садочку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Урочисті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існі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соловейка."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25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Леся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. 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Вечірня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година" (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коханій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мамі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) -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збірки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"В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дитячому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крузі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1466215" cy="1781810"/>
            <wp:effectExtent l="19050" t="0" r="635" b="0"/>
            <wp:docPr id="12" name="Рисунок 12" descr="Леся Українка. Вечірня година (коханій мамі), зі збірки В дитячому крузі. Художник  З. Юські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еся Українка. Вечірня година (коханій мамі), зі збірки В дитячому крузі. Художник  З. Юськів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78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"Уже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скотилось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із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неба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сонце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6"/>
          <w:szCs w:val="36"/>
          <w:lang w:eastAsia="ru-RU"/>
        </w:rPr>
        <w:br/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Заглянув </w:t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ісяць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в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моє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віконце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</w:t>
      </w:r>
      <w:r w:rsidRPr="00F74852">
        <w:rPr>
          <w:rFonts w:ascii="Tahoma" w:eastAsia="Times New Roman" w:hAnsi="Tahoma" w:cs="Tahoma"/>
          <w:color w:val="888888"/>
          <w:sz w:val="36"/>
          <w:szCs w:val="36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lastRenderedPageBreak/>
        <w:t>Вже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засвітились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у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небі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зорі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6"/>
          <w:szCs w:val="36"/>
          <w:lang w:eastAsia="ru-RU"/>
        </w:rPr>
        <w:br/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Уже заснуло, заснуло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горе..."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27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Леся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. "</w:t>
        </w:r>
        <w:proofErr w:type="spellStart"/>
        <w:proofErr w:type="gram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</w:t>
        </w:r>
        <w:proofErr w:type="gram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існя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 (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уривок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), "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Барвіночку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мій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хрещатий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 (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уривок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поеми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"Русалка").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drawing>
          <wp:inline distT="0" distB="0" distL="0" distR="0">
            <wp:extent cx="1765935" cy="2254250"/>
            <wp:effectExtent l="19050" t="0" r="5715" b="0"/>
            <wp:docPr id="13" name="Рисунок 13" descr="Леся Українка. Пісня (уривок), Барвіночку мій хрещатий (уривок з поеми Русалка). Художник З. Юсь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еся Українка. Пісня (уривок), Барвіночку мій хрещатий (уривок з поеми Русалка). Художник З. Юськів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Барвіночку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мій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хрещатий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Зелений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, </w:t>
      </w:r>
      <w:proofErr w:type="spellStart"/>
      <w:proofErr w:type="gram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др</w:t>
      </w:r>
      <w:proofErr w:type="gram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ібний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Ой, я ж тебе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викохала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Хороший,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рясний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!.."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</w:p>
    <w:p w:rsidR="00F74852" w:rsidRPr="00F74852" w:rsidRDefault="00F74852" w:rsidP="00F74852">
      <w:pPr>
        <w:spacing w:after="0" w:line="240" w:lineRule="auto"/>
        <w:rPr>
          <w:rFonts w:ascii="Tahoma" w:eastAsia="Times New Roman" w:hAnsi="Tahoma" w:cs="Tahoma"/>
          <w:color w:val="676767"/>
          <w:sz w:val="35"/>
          <w:szCs w:val="35"/>
          <w:lang w:eastAsia="ru-RU"/>
        </w:rPr>
      </w:pPr>
      <w:hyperlink r:id="rId29" w:history="1"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Леся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Українка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, "</w:t>
        </w:r>
        <w:proofErr w:type="spellStart"/>
        <w:proofErr w:type="gram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</w:t>
        </w:r>
        <w:proofErr w:type="gram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ісенька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весняної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води", "Уже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весняне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сонце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припікає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" (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Уривки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з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драми-казки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«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Лісова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 xml:space="preserve"> </w:t>
        </w:r>
        <w:proofErr w:type="spellStart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пісня</w:t>
        </w:r>
        <w:proofErr w:type="spellEnd"/>
        <w:r w:rsidRPr="00F74852">
          <w:rPr>
            <w:rFonts w:ascii="Tahoma" w:eastAsia="Times New Roman" w:hAnsi="Tahoma" w:cs="Tahoma"/>
            <w:color w:val="000000"/>
            <w:sz w:val="35"/>
            <w:lang w:eastAsia="ru-RU"/>
          </w:rPr>
          <w:t>»)</w:t>
        </w:r>
      </w:hyperlink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>
        <w:rPr>
          <w:rFonts w:ascii="Tahoma" w:eastAsia="Times New Roman" w:hAnsi="Tahoma" w:cs="Tahoma"/>
          <w:noProof/>
          <w:color w:val="888888"/>
          <w:sz w:val="35"/>
          <w:szCs w:val="35"/>
          <w:lang w:eastAsia="ru-RU"/>
        </w:rPr>
        <w:lastRenderedPageBreak/>
        <w:drawing>
          <wp:inline distT="0" distB="0" distL="0" distR="0">
            <wp:extent cx="2995295" cy="4130675"/>
            <wp:effectExtent l="19050" t="0" r="0" b="0"/>
            <wp:docPr id="14" name="Рисунок 14" descr="Леся Українка. Пісенька весняної води, Уже весняне сонце припікає (Уривки з драми-казки Лісова пісня) . Художник З. Юсь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еся Українка. Пісенька весняної води, Уже весняне сонце припікає (Уривки з драми-казки Лісова пісня) . Художник З. Юськів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95" cy="413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"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Вже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й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сон-трава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перецвітати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стала.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От-от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зозулька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маслечко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сколотить,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 xml:space="preserve">в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червоні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черевички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убереться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і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людям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одмірятиме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 xml:space="preserve"> </w:t>
      </w:r>
      <w:proofErr w:type="spellStart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літа</w:t>
      </w:r>
      <w:proofErr w:type="spellEnd"/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..."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 xml:space="preserve">(Леся </w:t>
      </w:r>
      <w:proofErr w:type="spellStart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Українка</w:t>
      </w:r>
      <w:proofErr w:type="spellEnd"/>
      <w:r w:rsidRPr="00F74852">
        <w:rPr>
          <w:rFonts w:ascii="Tahoma" w:eastAsia="Times New Roman" w:hAnsi="Tahoma" w:cs="Tahoma"/>
          <w:i/>
          <w:iCs/>
          <w:color w:val="888888"/>
          <w:sz w:val="35"/>
          <w:lang w:eastAsia="ru-RU"/>
        </w:rPr>
        <w:t>)</w:t>
      </w: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br/>
        <w:t> </w:t>
      </w:r>
    </w:p>
    <w:p w:rsidR="00F74852" w:rsidRPr="00F74852" w:rsidRDefault="00F74852" w:rsidP="00F74852">
      <w:pPr>
        <w:spacing w:before="124" w:after="124" w:line="240" w:lineRule="auto"/>
        <w:ind w:left="621" w:right="372"/>
        <w:rPr>
          <w:rFonts w:ascii="Tahoma" w:eastAsia="Times New Roman" w:hAnsi="Tahoma" w:cs="Tahoma"/>
          <w:color w:val="888888"/>
          <w:sz w:val="35"/>
          <w:szCs w:val="35"/>
          <w:lang w:eastAsia="ru-RU"/>
        </w:rPr>
      </w:pPr>
      <w:r w:rsidRPr="00F74852">
        <w:rPr>
          <w:rFonts w:ascii="Tahoma" w:eastAsia="Times New Roman" w:hAnsi="Tahoma" w:cs="Tahoma"/>
          <w:color w:val="888888"/>
          <w:sz w:val="35"/>
          <w:szCs w:val="35"/>
          <w:lang w:eastAsia="ru-RU"/>
        </w:rPr>
        <w:t> </w:t>
      </w:r>
    </w:p>
    <w:p w:rsidR="0013163C" w:rsidRDefault="0013163C"/>
    <w:sectPr w:rsidR="0013163C" w:rsidSect="0013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74852"/>
    <w:rsid w:val="00015933"/>
    <w:rsid w:val="0013163C"/>
    <w:rsid w:val="00276F57"/>
    <w:rsid w:val="00F7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48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4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4852"/>
    <w:rPr>
      <w:i/>
      <w:iCs/>
    </w:rPr>
  </w:style>
  <w:style w:type="character" w:customStyle="1" w:styleId="apple-converted-space">
    <w:name w:val="apple-converted-space"/>
    <w:basedOn w:val="a0"/>
    <w:rsid w:val="00F74852"/>
  </w:style>
  <w:style w:type="paragraph" w:styleId="a6">
    <w:name w:val="Balloon Text"/>
    <w:basedOn w:val="a"/>
    <w:link w:val="a7"/>
    <w:uiPriority w:val="99"/>
    <w:semiHidden/>
    <w:unhideWhenUsed/>
    <w:rsid w:val="00F7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6823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642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641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622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0509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466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198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012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8556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12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187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270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084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043">
          <w:blockQuote w:val="1"/>
          <w:marLeft w:val="497"/>
          <w:marRight w:val="248"/>
          <w:marTop w:val="74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la.storinka.org/%D0%B2%D1%96%D1%80%D1%88-%D0%BC%D0%B0%D0%BC%D0%BE-%D1%96%D0%B4%D0%B5-%D0%B2%D0%B6%D0%B5-%D0%B7%D0%B8%D0%BC%D0%B0-%D0%BB%D0%B5%D1%81%D1%8F-%D1%83%D0%BA%D1%80%D0%B0%D1%97%D0%BD%D0%BA%D0%B0-%D0%B7%D0%B1%D1%96%D1%80%D0%BA%D0%B0-%D0%B2-%D0%B4%D0%B8%D1%82%D1%8F%D1%87%D0%BE%D0%BC%D1%83-%D0%BA%D1%80%D1%83%D0%B7%D1%96.html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mala.storinka.org/%D0%BA%D0%BE%D0%BD%D0%B2%D0%B0%D0%BB%D1%96%D1%8F-%D1%83%D1%80%D0%B8%D0%B2%D0%BE%D0%BA-%D0%B7%D1%96-%D0%B7%D0%B1%D1%96%D1%80%D0%BA%D0%B8-%D0%BB%D0%B5%D1%81%D1%96-%D1%83%D0%BA%D1%80%D0%B0%D1%97%D0%BD%D0%BA%D0%B8-%D0%B2-%D0%B4%D0%B8%D1%82%D1%8F%D1%87%D0%BE%D0%BC%D1%83-%D0%BA%D1%80%D1%83%D0%B7%D1%96.html" TargetMode="External"/><Relationship Id="rId7" Type="http://schemas.openxmlformats.org/officeDocument/2006/relationships/hyperlink" Target="http://mala.storinka.org/%D0%BA%D0%B0%D0%B7%D0%BA%D0%B0-%D0%BB%D0%B5%D1%81%D1%96-%D1%83%D0%BA%D1%80%D0%B0%D1%97%D0%BD%D0%BA%D0%B8-%D0%B7-%D0%BA%D0%B0%D0%B7%D0%BE%D1%87%D0%BA%D0%B8-%D0%B4%D1%8F%D0%B4%D1%8C%D0%BA%D0%B0-%D0%BB%D0%B5%D0%B2%D0%B0.html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mala.storinka.org/%D0%B2%D1%96%D1%80%D1%88-%D0%B2%D0%B8%D1%88%D0%B5%D0%BD%D1%8C%D0%BA%D0%B8-%D0%B7%D1%96-%D0%B7%D0%B1%D1%96%D1%80%D0%BA%D0%B8-%D0%BB%D0%B5%D1%81%D1%96-%D1%83%D0%BA%D1%80%D0%B0%D1%97%D0%BD%D0%BA%D0%B8-%D0%B2-%D0%B4%D0%B8%D1%82%D1%8F%D1%87%D0%BE%D0%BC%D1%83-%D0%BA%D1%80%D1%83%D0%B7%D1%96.html" TargetMode="External"/><Relationship Id="rId25" Type="http://schemas.openxmlformats.org/officeDocument/2006/relationships/hyperlink" Target="http://mala.storinka.org/%D0%B2%D0%B5%D1%87%D1%96%D1%80%D0%BD%D1%8F-%D0%B3%D0%BE%D0%B4%D0%B8%D0%BD%D0%B0-%D0%BA%D0%BE%D1%85%D0%B0%D0%BD%D1%96%D0%B9-%D0%BC%D0%B0%D0%BC%D1%96-%D0%BB%D0%B5%D1%81%D1%8F-%D1%83%D0%BA%D1%80%D0%B0%D1%97%D0%BD%D0%BA%D0%B0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mala.storinka.org/%D0%BB%D0%B5%D1%81%D1%8F-%D1%83%D0%BA%D1%80%D0%B0%D1%97%D0%BD%D0%BA%D0%B0-%D1%83%D0%B6%D0%B5-%D0%B2%D0%B5%D1%81%D0%BD%D1%8F%D0%BD%D0%B5-%D1%81%D0%BE%D0%BD%D1%86%D0%B5-%D0%BF%D1%80%D0%B8%D0%BF%D1%96%D0%BA%D0%B0%D1%94-%D0%BF%D1%96%D1%81%D0%B5%D0%BD%D1%8C%D0%BA%D0%B0-%D0%B2%D0%B5%D1%81%D0%BD%D1%8F%D0%BD%D0%BE%D1%97-%D0%B2%D0%BE%D0%B4%D0%B8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ala.storinka.org/%D0%BB%D0%B5%D1%81%D1%8F-%D1%83%D0%BA%D1%80%D0%B0%D1%97%D0%BD%D0%BA%D0%B0-%D0%B2%D1%96%D1%80%D1%88-%D1%81%D0%BF%D1%96%D0%B2%D0%B5%D1%86%D1%8C-%D0%B7%D0%B1%D1%96%D1%80%D0%BA%D0%B0-%D0%B2-%D0%B4%D0%B8%D1%82%D1%8F%D1%87%D0%BE%D0%BC%D1%83-%D0%BA%D1%80%D1%83%D0%B7%D1%96.html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mala.storinka.org/%D0%BA%D0%B0%D0%B7%D0%BA%D0%B0-%D0%BB%D0%B5%D1%81%D1%96-%D1%83%D0%BA%D1%80%D0%B0%D1%97%D0%BD%D0%BA%D0%B8-%D0%BF%D1%80%D0%BE-%D0%BE%D1%85%D0%B0-%D1%87%D0%B0%D1%80%D0%BE%D0%B4%D1%96%D1%8F-%D0%B7%D1%96-%D0%B7%D0%B1%D1%96%D1%80%D0%BA%D0%B8-%D0%B2-%D0%B4%D0%B8%D1%82%D1%8F%D1%87%D0%BE%D0%BC%D1%83-%D0%BA%D1%80%D1%83%D0%B7%D1%96.html" TargetMode="External"/><Relationship Id="rId15" Type="http://schemas.openxmlformats.org/officeDocument/2006/relationships/hyperlink" Target="http://mala.storinka.org/%D0%B2%D1%96%D1%80%D1%88-%D0%BB%D0%B5%D1%81%D1%96-%D1%83%D0%BA%D1%80%D0%B0%D1%97%D0%BD%D0%BA%D0%B8-%D0%BB%D1%96%D1%82%D0%BE-%D0%BA%D1%80%D0%B0%D1%81%D0%BD%D0%B5%D1%94-%D0%BC%D0%B8%D0%BD%D1%83%D0%BB%D0%BE-%D0%B7%D0%B1%D1%96%D1%80%D0%BA%D0%B0-%D0%B2-%D0%B4%D0%B8%D1%82%D1%8F%D1%87%D0%BE%D0%BC%D1%83-%D0%BA%D1%80%D1%83%D0%B7%D1%96.html" TargetMode="External"/><Relationship Id="rId23" Type="http://schemas.openxmlformats.org/officeDocument/2006/relationships/hyperlink" Target="http://mala.storinka.org/%D1%83-%D0%BC%D0%B0%D0%BB%D0%B5%D0%BD%D1%8C%D0%BA%D1%96%D0%B9-%D1%85%D0%B0%D1%82%D0%B8%D0%BD%D1%86%D1%96-%D1%83-%D1%82%D0%B8%D1%85%D1%96%D0%BC-%D0%BA%D1%83%D1%82%D0%BE%D1%87%D0%BA%D1%83-%D0%BB%D0%B5%D1%81%D1%8F-%D1%83%D0%BA%D1%80%D0%B0%D1%97%D0%BD%D0%BA%D0%B0-%D1%83%D1%80%D0%B8%D0%B2%D0%BE%D0%BA-%D0%B7-%D0%BF%D0%BE%D0%B5%D0%BC%D0%B8-%D0%BC%D1%96%D1%81%D1%8F%D1%87%D0%BD%D0%B0-%D0%BB%D0%B5%D0%B3%D0%B5%D0%BD%D0%B4%D0%B0.html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mala.storinka.org/%D0%BD%D0%B0-%D0%B7%D0%B5%D0%BB%D0%B5%D0%BD%D0%BE%D0%BC%D1%83-%D0%B3%D0%BE%D1%80%D0%B1%D0%BE%D1%87%D0%BA%D1%83-%D0%BC%D0%B5%D0%BD%D1%96-%D1%81%D0%BD%D0%B8%D0%BB%D0%B8%D1%81%D1%8C-%D0%B1%D1%96%D0%BB%D1%96-%D0%BB%D0%B5%D0%BB%D1%96%D1%97-%D0%B7%D1%96-%D0%B7%D0%B1%D1%96%D1%80%D0%BA%D0%B8-%D0%BB%D0%B5%D1%81%D1%96-%D1%83%D0%BA%D1%80%D0%B0%D1%97%D0%BD%D0%BA%D0%B8-%D0%B2-%D0%B4%D0%B8%D1%82%D1%8F%D1%87%D0%BE%D0%BC%D1%83-%D0%BA%D1%80%D1%83%D0%B7%D1%96.html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ala.storinka.org/%D1%82%D1%96%D1%88%D1%81%D1%8F-%D0%B4%D0%B8%D1%82%D0%B8%D0%BD%D0%BE-%D0%BF%D0%BE%D0%BA%D0%B8-%D1%89%D0%B5-%D0%BC%D0%B0%D0%BB%D0%B5%D0%BD%D1%8C%D0%BA%D0%B0-%D0%B2%D1%96%D1%80%D1%88-%D0%BB%D0%B5%D1%81%D1%96-%D1%83%D0%BA%D1%80%D0%B0%D1%97%D0%BD%D0%BA%D0%B8.html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mala.storinka.org/%D0%BB%D0%B5%D1%81%D1%8F-%D1%83%D0%BA%D1%80%D0%B0%D1%97%D0%BD%D0%BA%D0%B0-%D0%BF%D1%96%D1%81%D0%BD%D1%8F-%D1%83%D1%80%D0%B8%D0%B2%D0%BE%D0%BA-%D0%B1%D0%B0%D1%80%D0%B2%D1%96%D0%BD%D0%BE%D1%87%D0%BA%D1%83-%D0%BC%D1%96%D0%B9-%D1%85%D1%80%D0%B5%D1%89%D0%B0%D1%82%D0%B8%D0%B9-%D1%83%D1%80%D0%B8%D0%B2%D0%BE%D0%BA-%D0%B7-%D0%BF%D0%BE%D0%B5%D0%BC%D0%B8-%D1%80%D1%83%D1%81%D0%B0%D0%BB%D0%BA%D0%B0.html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1300</Words>
  <Characters>7416</Characters>
  <Application>Microsoft Office Word</Application>
  <DocSecurity>0</DocSecurity>
  <Lines>61</Lines>
  <Paragraphs>17</Paragraphs>
  <ScaleCrop>false</ScaleCrop>
  <Company>office 2007 rus ent: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2017-02-24T05:11:00Z</dcterms:created>
  <dcterms:modified xsi:type="dcterms:W3CDTF">2017-02-24T05:12:00Z</dcterms:modified>
</cp:coreProperties>
</file>